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803"/>
        <w:tblW w:w="16013" w:type="dxa"/>
        <w:tblLayout w:type="fixed"/>
        <w:tblLook w:val="04A0" w:firstRow="1" w:lastRow="0" w:firstColumn="1" w:lastColumn="0" w:noHBand="0" w:noVBand="1"/>
      </w:tblPr>
      <w:tblGrid>
        <w:gridCol w:w="1283"/>
        <w:gridCol w:w="1831"/>
        <w:gridCol w:w="1984"/>
        <w:gridCol w:w="3402"/>
        <w:gridCol w:w="3485"/>
        <w:gridCol w:w="4028"/>
      </w:tblGrid>
      <w:tr w:rsidR="005B2162" w14:paraId="2D60B922" w14:textId="77777777" w:rsidTr="000A58B6">
        <w:trPr>
          <w:trHeight w:val="810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61FF1E68" w14:textId="77777777" w:rsidR="00AC7EA4" w:rsidRPr="002A5D35" w:rsidRDefault="00AC7EA4" w:rsidP="0033141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31" w:type="dxa"/>
            <w:shd w:val="clear" w:color="auto" w:fill="AEAAAA" w:themeFill="background2" w:themeFillShade="BF"/>
            <w:vAlign w:val="center"/>
          </w:tcPr>
          <w:p w14:paraId="133E7684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1984" w:type="dxa"/>
            <w:shd w:val="clear" w:color="auto" w:fill="AEAAAA" w:themeFill="background2" w:themeFillShade="BF"/>
            <w:vAlign w:val="center"/>
          </w:tcPr>
          <w:p w14:paraId="5E556DA8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3402" w:type="dxa"/>
            <w:shd w:val="clear" w:color="auto" w:fill="AEAAAA" w:themeFill="background2" w:themeFillShade="BF"/>
            <w:vAlign w:val="center"/>
          </w:tcPr>
          <w:p w14:paraId="0E5CBFB8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3485" w:type="dxa"/>
            <w:shd w:val="clear" w:color="auto" w:fill="AEAAAA" w:themeFill="background2" w:themeFillShade="BF"/>
            <w:vAlign w:val="center"/>
          </w:tcPr>
          <w:p w14:paraId="1733A8B9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4028" w:type="dxa"/>
            <w:shd w:val="clear" w:color="auto" w:fill="AEAAAA" w:themeFill="background2" w:themeFillShade="BF"/>
            <w:vAlign w:val="center"/>
          </w:tcPr>
          <w:p w14:paraId="33DC817F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Friday</w:t>
            </w:r>
          </w:p>
        </w:tc>
      </w:tr>
      <w:tr w:rsidR="007B6D45" w14:paraId="3885DEDF" w14:textId="77777777" w:rsidTr="000A58B6">
        <w:trPr>
          <w:trHeight w:val="737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4A7A7D5D" w14:textId="2B77662D" w:rsidR="007B6D45" w:rsidRPr="006C3EDD" w:rsidRDefault="007B6D45" w:rsidP="0033141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Maths links</w:t>
            </w:r>
          </w:p>
        </w:tc>
        <w:tc>
          <w:tcPr>
            <w:tcW w:w="10702" w:type="dxa"/>
            <w:gridSpan w:val="4"/>
            <w:shd w:val="clear" w:color="auto" w:fill="FFFF00"/>
            <w:vAlign w:val="center"/>
          </w:tcPr>
          <w:p w14:paraId="7C91683C" w14:textId="77777777" w:rsidR="007B6D45" w:rsidRDefault="007B6D45" w:rsidP="0033141B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Monday - </w:t>
            </w:r>
            <w:hyperlink r:id="rId7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https://www.youtube.com/watch?v=0uFNnBxoIJE&amp;feature=youtu.be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  <w:p w14:paraId="49A923E6" w14:textId="77777777" w:rsidR="007B6D45" w:rsidRDefault="007B6D45" w:rsidP="0033141B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Tuesday – </w:t>
            </w:r>
            <w:hyperlink r:id="rId8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https://www.youtube.com/watch?v=7j4GNdqTnzw&amp;feature=youtu.be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  <w:p w14:paraId="7AA614DE" w14:textId="78D31ABF" w:rsidR="007B6D45" w:rsidRDefault="007B6D45" w:rsidP="0033141B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Wednesday – </w:t>
            </w:r>
            <w:hyperlink r:id="rId9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https://www.youtube.com/watch?v=Ojt_BfCWxjg&amp;feature=youtu.be</w:t>
              </w:r>
            </w:hyperlink>
          </w:p>
        </w:tc>
        <w:tc>
          <w:tcPr>
            <w:tcW w:w="4028" w:type="dxa"/>
            <w:shd w:val="clear" w:color="auto" w:fill="FFFF00"/>
            <w:vAlign w:val="center"/>
          </w:tcPr>
          <w:p w14:paraId="60625C90" w14:textId="57C8C29C" w:rsidR="007B6D45" w:rsidRDefault="00461B8E" w:rsidP="00461B8E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Zoom Quiz (9:30am) </w:t>
            </w:r>
            <w:r w:rsidR="008D3FDF">
              <w:rPr>
                <w:rFonts w:ascii="Comic Sans MS" w:hAnsi="Comic Sans MS"/>
                <w:sz w:val="20"/>
              </w:rPr>
              <w:t xml:space="preserve">– you will be emailed a link closer to the time. </w:t>
            </w:r>
            <w:r>
              <w:rPr>
                <w:rFonts w:ascii="Comic Sans MS" w:hAnsi="Comic Sans MS"/>
                <w:sz w:val="20"/>
              </w:rPr>
              <w:t xml:space="preserve">Will be a short quiz based on the work from the previous few weeks and a chance to solve any issues that may arise. </w:t>
            </w:r>
          </w:p>
        </w:tc>
      </w:tr>
      <w:tr w:rsidR="005B2162" w14:paraId="7935F90F" w14:textId="77777777" w:rsidTr="000A58B6">
        <w:trPr>
          <w:trHeight w:val="737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72AB1894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</w:t>
            </w:r>
          </w:p>
        </w:tc>
        <w:tc>
          <w:tcPr>
            <w:tcW w:w="1831" w:type="dxa"/>
            <w:shd w:val="clear" w:color="auto" w:fill="FFFF00"/>
          </w:tcPr>
          <w:p w14:paraId="28DACDB1" w14:textId="59A73DD4" w:rsidR="00AC7EA4" w:rsidRPr="006C3EDD" w:rsidRDefault="008E7E66" w:rsidP="00196FDF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Complete 2 tasks from ‘Converting metric units of length’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1984" w:type="dxa"/>
            <w:shd w:val="clear" w:color="auto" w:fill="FFFF00"/>
          </w:tcPr>
          <w:p w14:paraId="6D11D6BD" w14:textId="34E41871" w:rsidR="00AC7EA4" w:rsidRPr="006C3EDD" w:rsidRDefault="008E7E66" w:rsidP="00196FDF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Complete 2 tasks from ‘Converting metric units of mass’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3402" w:type="dxa"/>
            <w:shd w:val="clear" w:color="auto" w:fill="FFFF00"/>
            <w:vAlign w:val="center"/>
          </w:tcPr>
          <w:p w14:paraId="60680FE3" w14:textId="2D8A74D4" w:rsidR="00AC7EA4" w:rsidRPr="008E7E66" w:rsidRDefault="008E7E66" w:rsidP="002D17A4">
            <w:pPr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>
              <w:rPr>
                <w:rFonts w:ascii="Comic Sans MS" w:hAnsi="Comic Sans MS"/>
                <w:sz w:val="20"/>
              </w:rPr>
              <w:t>Complete 2 tasks from ‘Converting metric units of volume’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3485" w:type="dxa"/>
            <w:shd w:val="clear" w:color="auto" w:fill="FFFF00"/>
            <w:vAlign w:val="center"/>
          </w:tcPr>
          <w:p w14:paraId="133661CB" w14:textId="33B0B153" w:rsidR="00AC7EA4" w:rsidRPr="006C3EDD" w:rsidRDefault="006E2224" w:rsidP="002D17A4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Complete ‘Units of Measure Maths Challenge Cards’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4028" w:type="dxa"/>
            <w:shd w:val="clear" w:color="auto" w:fill="FFFF00"/>
            <w:vAlign w:val="center"/>
          </w:tcPr>
          <w:p w14:paraId="2852528F" w14:textId="1C8F7B7F" w:rsidR="00AC7EA4" w:rsidRPr="006C3EDD" w:rsidRDefault="00633CAF" w:rsidP="002D17A4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6C3EDD">
              <w:rPr>
                <w:rFonts w:ascii="Comic Sans MS" w:hAnsi="Comic Sans MS"/>
                <w:sz w:val="20"/>
              </w:rPr>
              <w:t>omplet</w:t>
            </w:r>
            <w:r w:rsidR="00AC7EA4">
              <w:rPr>
                <w:rFonts w:ascii="Comic Sans MS" w:hAnsi="Comic Sans MS"/>
                <w:sz w:val="20"/>
              </w:rPr>
              <w:t>e the weekly arithmetic paper 1</w:t>
            </w:r>
            <w:r w:rsidR="00F712EA">
              <w:rPr>
                <w:rFonts w:ascii="Comic Sans MS" w:hAnsi="Comic Sans MS"/>
                <w:sz w:val="20"/>
              </w:rPr>
              <w:t>5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</w:tr>
      <w:tr w:rsidR="00AC7EA4" w14:paraId="534001A2" w14:textId="77777777" w:rsidTr="000A58B6">
        <w:trPr>
          <w:trHeight w:val="763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26A0AEBC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 extra (optional)</w:t>
            </w:r>
          </w:p>
        </w:tc>
        <w:tc>
          <w:tcPr>
            <w:tcW w:w="14730" w:type="dxa"/>
            <w:gridSpan w:val="5"/>
            <w:shd w:val="clear" w:color="auto" w:fill="FFFF00"/>
            <w:vAlign w:val="center"/>
          </w:tcPr>
          <w:p w14:paraId="2DAD3B17" w14:textId="77777777" w:rsidR="00AC7EA4" w:rsidRDefault="00AC7EA4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Timestable Rockstars and Mathletics – use logins that are in reading records.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hyperlink r:id="rId10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https://play.ttrockstars.com/</w:t>
              </w:r>
            </w:hyperlink>
            <w:r>
              <w:rPr>
                <w:rFonts w:ascii="Comic Sans MS" w:hAnsi="Comic Sans MS"/>
                <w:sz w:val="20"/>
              </w:rPr>
              <w:t xml:space="preserve">  </w:t>
            </w:r>
            <w:hyperlink r:id="rId11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https://login.mathletics.com/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  <w:p w14:paraId="7D5C268E" w14:textId="49CD95E2" w:rsidR="007D12E5" w:rsidRPr="006C3EDD" w:rsidRDefault="007D12E5" w:rsidP="0033141B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Corbettmaths primary has a daily bank of short maths activities (with answers) to also have a go at - </w:t>
            </w:r>
            <w:hyperlink r:id="rId12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https://corbettmathsprimary.com/5-a-day/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AC7EA4" w14:paraId="5A4E05C8" w14:textId="77777777" w:rsidTr="000A58B6">
        <w:trPr>
          <w:trHeight w:val="305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598B7AFE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Spellings</w:t>
            </w:r>
          </w:p>
        </w:tc>
        <w:tc>
          <w:tcPr>
            <w:tcW w:w="14730" w:type="dxa"/>
            <w:gridSpan w:val="5"/>
            <w:shd w:val="clear" w:color="auto" w:fill="92D050"/>
            <w:vAlign w:val="center"/>
          </w:tcPr>
          <w:p w14:paraId="56FA45A1" w14:textId="69C372F5" w:rsidR="00AC7EA4" w:rsidRPr="006C3EDD" w:rsidRDefault="00AC7EA4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Spelling shed week 1</w:t>
            </w:r>
            <w:r w:rsidR="00B51ADF">
              <w:rPr>
                <w:rFonts w:ascii="Comic Sans MS" w:hAnsi="Comic Sans MS"/>
                <w:sz w:val="20"/>
              </w:rPr>
              <w:t>7</w:t>
            </w:r>
            <w:r w:rsidRPr="006C3EDD">
              <w:rPr>
                <w:rFonts w:ascii="Comic Sans MS" w:hAnsi="Comic Sans MS"/>
                <w:sz w:val="20"/>
              </w:rPr>
              <w:t xml:space="preserve"> – please complete the games that have been set this week.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hyperlink r:id="rId13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https://www.edshed.com/en-gb</w:t>
              </w:r>
            </w:hyperlink>
          </w:p>
        </w:tc>
      </w:tr>
      <w:tr w:rsidR="005B2162" w:rsidRPr="00296116" w14:paraId="49EEE25B" w14:textId="77777777" w:rsidTr="000A58B6">
        <w:trPr>
          <w:trHeight w:val="810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7E40B0C1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English</w:t>
            </w:r>
          </w:p>
        </w:tc>
        <w:tc>
          <w:tcPr>
            <w:tcW w:w="1831" w:type="dxa"/>
            <w:shd w:val="clear" w:color="auto" w:fill="92D050"/>
            <w:vAlign w:val="center"/>
          </w:tcPr>
          <w:p w14:paraId="12C9D9EC" w14:textId="18608FF9" w:rsidR="00AC7EA4" w:rsidRPr="006C3EDD" w:rsidRDefault="00E360F5" w:rsidP="0033141B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Pr="00236F3F">
              <w:rPr>
                <w:rFonts w:ascii="Comic Sans MS" w:hAnsi="Comic Sans MS"/>
                <w:sz w:val="20"/>
              </w:rPr>
              <w:t xml:space="preserve">omplete the </w:t>
            </w:r>
            <w:r>
              <w:rPr>
                <w:rFonts w:ascii="Comic Sans MS" w:hAnsi="Comic Sans MS"/>
                <w:sz w:val="20"/>
              </w:rPr>
              <w:t>Children of Lir</w:t>
            </w:r>
            <w:r w:rsidRPr="00236F3F">
              <w:rPr>
                <w:rFonts w:ascii="Comic Sans MS" w:hAnsi="Comic Sans MS"/>
                <w:sz w:val="20"/>
              </w:rPr>
              <w:t xml:space="preserve"> reading comprehension. (Answer in golden sentences).</w:t>
            </w:r>
          </w:p>
        </w:tc>
        <w:tc>
          <w:tcPr>
            <w:tcW w:w="1984" w:type="dxa"/>
            <w:shd w:val="clear" w:color="auto" w:fill="92D050"/>
            <w:vAlign w:val="center"/>
          </w:tcPr>
          <w:p w14:paraId="64B9E54F" w14:textId="739CB58C" w:rsidR="00AC7EA4" w:rsidRPr="005B2162" w:rsidRDefault="005B2162" w:rsidP="005B2162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sz w:val="20"/>
                <w:szCs w:val="20"/>
              </w:rPr>
              <w:t xml:space="preserve">Read </w:t>
            </w:r>
            <w:r w:rsidRPr="005B2162">
              <w:rPr>
                <w:rFonts w:ascii="Comic Sans MS" w:hAnsi="Comic Sans MS" w:cs="Arial"/>
                <w:b/>
                <w:bCs/>
                <w:sz w:val="20"/>
                <w:szCs w:val="20"/>
              </w:rPr>
              <w:t>Dark poem</w:t>
            </w:r>
            <w:r w:rsidRPr="005A0A96">
              <w:rPr>
                <w:rFonts w:ascii="Comic Sans MS" w:hAnsi="Comic Sans MS" w:cs="Arial"/>
                <w:sz w:val="20"/>
                <w:szCs w:val="20"/>
              </w:rPr>
              <w:t xml:space="preserve"> out loud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. </w:t>
            </w:r>
            <w:r w:rsidRPr="005A0A96">
              <w:rPr>
                <w:rFonts w:ascii="Comic Sans MS" w:hAnsi="Comic Sans MS" w:cs="Arial"/>
                <w:sz w:val="20"/>
                <w:szCs w:val="20"/>
              </w:rPr>
              <w:t>The poem says at the end that Dark could be an enemy or a friend. Make two lists: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enemy and friend </w:t>
            </w:r>
            <w:r w:rsidRPr="005A0A96">
              <w:rPr>
                <w:rFonts w:ascii="Comic Sans MS" w:hAnsi="Comic Sans MS" w:cs="Arial"/>
                <w:sz w:val="20"/>
                <w:szCs w:val="20"/>
              </w:rPr>
              <w:t>Try to think of at least 5 reasons for each.</w:t>
            </w:r>
          </w:p>
        </w:tc>
        <w:tc>
          <w:tcPr>
            <w:tcW w:w="3402" w:type="dxa"/>
            <w:shd w:val="clear" w:color="auto" w:fill="92D050"/>
            <w:vAlign w:val="center"/>
          </w:tcPr>
          <w:p w14:paraId="7A43A105" w14:textId="77777777" w:rsidR="003131B1" w:rsidRPr="005A0A96" w:rsidRDefault="003131B1" w:rsidP="003131B1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sz w:val="20"/>
                <w:szCs w:val="20"/>
              </w:rPr>
              <w:t>Synonyms and antonyms:</w:t>
            </w:r>
          </w:p>
          <w:p w14:paraId="0F853B60" w14:textId="77777777" w:rsidR="003131B1" w:rsidRDefault="003131B1" w:rsidP="003131B1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14:paraId="05437D6A" w14:textId="77777777" w:rsidR="003131B1" w:rsidRPr="00232052" w:rsidRDefault="003131B1" w:rsidP="003131B1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sz w:val="20"/>
                <w:szCs w:val="20"/>
              </w:rPr>
              <w:t>Find some synonyms (similar words) for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;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shadowy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,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 mischievous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,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 secretive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soothing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lulls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velvety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silence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dark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>faithful</w:t>
            </w:r>
            <w:r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5A0A96">
              <w:rPr>
                <w:rFonts w:ascii="Comic Sans MS" w:hAnsi="Comic Sans MS" w:cs="Arial"/>
                <w:bCs/>
                <w:i/>
                <w:color w:val="000000" w:themeColor="text1"/>
                <w:sz w:val="20"/>
                <w:szCs w:val="20"/>
              </w:rPr>
              <w:t xml:space="preserve">enemy </w:t>
            </w:r>
          </w:p>
          <w:p w14:paraId="092EED14" w14:textId="77777777" w:rsidR="003131B1" w:rsidRDefault="003131B1" w:rsidP="003131B1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14:paraId="6849DA20" w14:textId="77777777" w:rsidR="003131B1" w:rsidRDefault="003131B1" w:rsidP="003131B1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sz w:val="20"/>
                <w:szCs w:val="20"/>
              </w:rPr>
              <w:t>Find some antonyms (opposites) for each of these same 10 words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. </w:t>
            </w:r>
            <w:r w:rsidRPr="005A0A96">
              <w:rPr>
                <w:rFonts w:ascii="Comic Sans MS" w:hAnsi="Comic Sans MS" w:cs="Arial"/>
                <w:sz w:val="20"/>
                <w:szCs w:val="20"/>
              </w:rPr>
              <w:t>You may like to extend the list with other words from the poem.</w:t>
            </w:r>
          </w:p>
          <w:p w14:paraId="4A9EF8D7" w14:textId="1BA1C3C2" w:rsidR="00AC7EA4" w:rsidRPr="006C3EDD" w:rsidRDefault="00AC7EA4" w:rsidP="005B2162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3485" w:type="dxa"/>
            <w:shd w:val="clear" w:color="auto" w:fill="92D050"/>
          </w:tcPr>
          <w:p w14:paraId="1CEA6551" w14:textId="7441F0DD" w:rsidR="003131B1" w:rsidRPr="005A0A96" w:rsidRDefault="003131B1" w:rsidP="003131B1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A0A96">
              <w:rPr>
                <w:rFonts w:ascii="Comic Sans MS" w:hAnsi="Comic Sans MS" w:cs="Arial"/>
                <w:sz w:val="20"/>
                <w:szCs w:val="20"/>
              </w:rPr>
              <w:t>Write a character description as if Dark were a person. What would they be like? What would Dark’s voice sound like? How would Dark move? Where would Dark live? What does Dark eat?</w:t>
            </w:r>
          </w:p>
          <w:p w14:paraId="4FBD3495" w14:textId="673D92B0" w:rsidR="003131B1" w:rsidRPr="006C3EDD" w:rsidRDefault="003131B1" w:rsidP="003131B1">
            <w:pPr>
              <w:rPr>
                <w:rFonts w:ascii="Comic Sans MS" w:hAnsi="Comic Sans MS"/>
                <w:sz w:val="20"/>
              </w:rPr>
            </w:pPr>
            <w:r w:rsidRPr="005A0A96">
              <w:rPr>
                <w:rFonts w:ascii="Comic Sans MS" w:hAnsi="Comic Sans MS" w:cs="Arial"/>
                <w:sz w:val="20"/>
                <w:szCs w:val="20"/>
              </w:rPr>
              <w:t>Include: physical appearance and clothing - height? posture? cloak? coat? etc... (We are not thinking about skin colour - Dark in this poem is nothing to do with race. It is an absence of light).</w:t>
            </w:r>
          </w:p>
        </w:tc>
        <w:tc>
          <w:tcPr>
            <w:tcW w:w="4028" w:type="dxa"/>
            <w:shd w:val="clear" w:color="auto" w:fill="92D050"/>
            <w:vAlign w:val="center"/>
          </w:tcPr>
          <w:p w14:paraId="187ECC84" w14:textId="534AD4A9" w:rsidR="00495D90" w:rsidRDefault="00296116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296116">
              <w:rPr>
                <w:rFonts w:ascii="Comic Sans MS" w:hAnsi="Comic Sans MS"/>
                <w:sz w:val="20"/>
              </w:rPr>
              <w:t xml:space="preserve">SPAG </w:t>
            </w:r>
            <w:r w:rsidR="00495D90">
              <w:rPr>
                <w:rFonts w:ascii="Comic Sans MS" w:hAnsi="Comic Sans MS"/>
                <w:sz w:val="20"/>
              </w:rPr>
              <w:t>–</w:t>
            </w:r>
            <w:r w:rsidRPr="00296116">
              <w:rPr>
                <w:rFonts w:ascii="Comic Sans MS" w:hAnsi="Comic Sans MS"/>
                <w:sz w:val="20"/>
              </w:rPr>
              <w:t xml:space="preserve"> </w:t>
            </w:r>
          </w:p>
          <w:p w14:paraId="33C97F57" w14:textId="2C56C98C" w:rsidR="00296116" w:rsidRDefault="00296116" w:rsidP="0033141B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br/>
            </w:r>
            <w:hyperlink r:id="rId14" w:history="1">
              <w:r w:rsidRPr="0077645F">
                <w:rPr>
                  <w:rStyle w:val="Hyperlink"/>
                  <w:rFonts w:ascii="Comic Sans MS" w:hAnsi="Comic Sans MS"/>
                  <w:sz w:val="16"/>
                  <w:szCs w:val="18"/>
                </w:rPr>
                <w:t>https://www.bbc.co.uk/bitesize/articles/zm63c7h</w:t>
              </w:r>
            </w:hyperlink>
          </w:p>
          <w:p w14:paraId="08CC9AAE" w14:textId="77777777" w:rsidR="00495D90" w:rsidRDefault="00495D90" w:rsidP="0033141B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28972839" w14:textId="47816F68" w:rsidR="00AC7EA4" w:rsidRPr="00296116" w:rsidRDefault="00296116" w:rsidP="0033141B">
            <w:pPr>
              <w:jc w:val="center"/>
              <w:rPr>
                <w:rFonts w:ascii="Comic Sans MS" w:hAnsi="Comic Sans MS"/>
                <w:sz w:val="16"/>
                <w:szCs w:val="18"/>
              </w:rPr>
            </w:pPr>
            <w:r w:rsidRPr="00296116">
              <w:rPr>
                <w:rFonts w:ascii="Comic Sans MS" w:hAnsi="Comic Sans MS"/>
                <w:sz w:val="20"/>
              </w:rPr>
              <w:t>Complete the above lesson</w:t>
            </w:r>
            <w:r>
              <w:rPr>
                <w:rFonts w:ascii="Comic Sans MS" w:hAnsi="Comic Sans MS"/>
                <w:sz w:val="20"/>
              </w:rPr>
              <w:t xml:space="preserve"> on writing direct and indirect speech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</w:tr>
      <w:tr w:rsidR="00AC7EA4" w14:paraId="377E9ED6" w14:textId="77777777" w:rsidTr="000A58B6">
        <w:trPr>
          <w:trHeight w:val="305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6C6E9A1E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Reading</w:t>
            </w:r>
          </w:p>
        </w:tc>
        <w:tc>
          <w:tcPr>
            <w:tcW w:w="14730" w:type="dxa"/>
            <w:gridSpan w:val="5"/>
            <w:shd w:val="clear" w:color="auto" w:fill="92D050"/>
            <w:vAlign w:val="center"/>
          </w:tcPr>
          <w:p w14:paraId="2A7458BC" w14:textId="77777777" w:rsidR="00AC7EA4" w:rsidRDefault="00AC7EA4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Read 20 minutes, 5 times a week, recording in your reading records like normal.</w:t>
            </w:r>
          </w:p>
          <w:p w14:paraId="6A1B61AA" w14:textId="748FCB2C" w:rsidR="006A4771" w:rsidRPr="00FE3B82" w:rsidRDefault="006A4771" w:rsidP="00FE3B82">
            <w:pPr>
              <w:jc w:val="center"/>
            </w:pPr>
            <w:r>
              <w:rPr>
                <w:rFonts w:ascii="Comic Sans MS" w:hAnsi="Comic Sans MS"/>
                <w:sz w:val="20"/>
              </w:rPr>
              <w:t xml:space="preserve">Please also have a look at the Get Epic website </w:t>
            </w:r>
            <w:hyperlink r:id="rId15" w:history="1">
              <w:r w:rsidR="00FE3B82" w:rsidRPr="00FE3B82">
                <w:rPr>
                  <w:rStyle w:val="Hyperlink"/>
                </w:rPr>
                <w:t>https://www.getepic.com/students</w:t>
              </w:r>
            </w:hyperlink>
            <w:r w:rsidR="00FE3B82">
              <w:t xml:space="preserve">. </w:t>
            </w:r>
            <w:r>
              <w:rPr>
                <w:rFonts w:ascii="Comic Sans MS" w:hAnsi="Comic Sans MS"/>
                <w:sz w:val="20"/>
              </w:rPr>
              <w:t>There is a parent’s guide within our class page explaining what it is all about.</w:t>
            </w:r>
            <w:bookmarkStart w:id="0" w:name="_GoBack"/>
            <w:bookmarkEnd w:id="0"/>
          </w:p>
        </w:tc>
      </w:tr>
      <w:tr w:rsidR="00AC7EA4" w14:paraId="195C1D1E" w14:textId="77777777" w:rsidTr="000A58B6">
        <w:trPr>
          <w:trHeight w:val="305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0FA036AF" w14:textId="77777777" w:rsidR="00AC7EA4" w:rsidRPr="006C3EDD" w:rsidRDefault="00AC7EA4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PE</w:t>
            </w:r>
          </w:p>
        </w:tc>
        <w:tc>
          <w:tcPr>
            <w:tcW w:w="14730" w:type="dxa"/>
            <w:gridSpan w:val="5"/>
            <w:shd w:val="clear" w:color="auto" w:fill="FFD966" w:themeFill="accent4" w:themeFillTint="99"/>
            <w:vAlign w:val="center"/>
          </w:tcPr>
          <w:p w14:paraId="44209DFE" w14:textId="77777777" w:rsidR="00AC7EA4" w:rsidRDefault="00AC7EA4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Exercise with other family members or PE with Joe wicks </w:t>
            </w:r>
            <w:hyperlink r:id="rId16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https://www.youtube.com/user/thebodycoach1</w:t>
              </w:r>
            </w:hyperlink>
            <w:r w:rsidRPr="006C3EDD">
              <w:rPr>
                <w:rFonts w:ascii="Comic Sans MS" w:hAnsi="Comic Sans MS"/>
                <w:sz w:val="20"/>
              </w:rPr>
              <w:t xml:space="preserve"> </w:t>
            </w:r>
          </w:p>
          <w:p w14:paraId="105EA13B" w14:textId="08ACC304" w:rsidR="007D12E5" w:rsidRPr="006C3EDD" w:rsidRDefault="007D12E5" w:rsidP="0033141B">
            <w:pPr>
              <w:jc w:val="center"/>
              <w:rPr>
                <w:rFonts w:ascii="Comic Sans MS" w:hAnsi="Comic Sans MS"/>
                <w:sz w:val="20"/>
              </w:rPr>
            </w:pPr>
            <w:r>
              <w:t xml:space="preserve">PE - </w:t>
            </w:r>
            <w:hyperlink r:id="rId17" w:history="1">
              <w:r w:rsidRPr="00FD4F2F">
                <w:rPr>
                  <w:rStyle w:val="Hyperlink"/>
                </w:rPr>
                <w:t>https://www.nhs.uk/change4life/activities/indoor-activities</w:t>
              </w:r>
            </w:hyperlink>
            <w:r>
              <w:t xml:space="preserve"> </w:t>
            </w:r>
          </w:p>
        </w:tc>
      </w:tr>
      <w:tr w:rsidR="0033141B" w14:paraId="14C4C3B5" w14:textId="77777777" w:rsidTr="000A58B6">
        <w:trPr>
          <w:trHeight w:val="1011"/>
        </w:trPr>
        <w:tc>
          <w:tcPr>
            <w:tcW w:w="1283" w:type="dxa"/>
            <w:shd w:val="clear" w:color="auto" w:fill="AEAAAA" w:themeFill="background2" w:themeFillShade="BF"/>
            <w:vAlign w:val="center"/>
          </w:tcPr>
          <w:p w14:paraId="7DD5C2B7" w14:textId="77777777" w:rsidR="002A5CE5" w:rsidRPr="006C3EDD" w:rsidRDefault="002A5CE5" w:rsidP="0033141B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lastRenderedPageBreak/>
              <w:t>Afternoon subjects</w:t>
            </w:r>
          </w:p>
        </w:tc>
        <w:tc>
          <w:tcPr>
            <w:tcW w:w="1831" w:type="dxa"/>
            <w:shd w:val="clear" w:color="auto" w:fill="F7CAAC" w:themeFill="accent2" w:themeFillTint="66"/>
            <w:vAlign w:val="center"/>
          </w:tcPr>
          <w:p w14:paraId="0C9BD6E0" w14:textId="33E4A426" w:rsidR="002A5CE5" w:rsidRPr="006C3EDD" w:rsidRDefault="00520790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F62BA4">
              <w:rPr>
                <w:rFonts w:ascii="Comic Sans MS" w:hAnsi="Comic Sans MS"/>
                <w:sz w:val="20"/>
                <w:u w:val="single"/>
              </w:rPr>
              <w:t>Geography</w:t>
            </w:r>
            <w:r>
              <w:rPr>
                <w:rFonts w:ascii="Comic Sans MS" w:hAnsi="Comic Sans MS"/>
                <w:sz w:val="20"/>
              </w:rPr>
              <w:t xml:space="preserve"> – Create a presentation on your chosen country</w:t>
            </w:r>
            <w:r w:rsidR="002C273A">
              <w:rPr>
                <w:rFonts w:ascii="Comic Sans MS" w:hAnsi="Comic Sans MS"/>
                <w:sz w:val="20"/>
              </w:rPr>
              <w:t>. This can be presented in a digital presentation, non-chronological report or create a booklet.</w:t>
            </w:r>
            <w:r>
              <w:rPr>
                <w:rFonts w:ascii="Comic Sans MS" w:hAnsi="Comic Sans MS"/>
                <w:sz w:val="20"/>
              </w:rPr>
              <w:t xml:space="preserve"> Try to make it exciting and full of </w:t>
            </w:r>
            <w:r w:rsidR="00D008DF">
              <w:rPr>
                <w:rFonts w:ascii="Comic Sans MS" w:hAnsi="Comic Sans MS"/>
                <w:sz w:val="20"/>
              </w:rPr>
              <w:t xml:space="preserve">interesting </w:t>
            </w:r>
            <w:r>
              <w:rPr>
                <w:rFonts w:ascii="Comic Sans MS" w:hAnsi="Comic Sans MS"/>
                <w:sz w:val="20"/>
              </w:rPr>
              <w:t>facts (2 weeks)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  <w:tc>
          <w:tcPr>
            <w:tcW w:w="5386" w:type="dxa"/>
            <w:gridSpan w:val="2"/>
            <w:shd w:val="clear" w:color="auto" w:fill="F7CAAC" w:themeFill="accent2" w:themeFillTint="66"/>
            <w:vAlign w:val="center"/>
          </w:tcPr>
          <w:p w14:paraId="79139858" w14:textId="507511B2" w:rsidR="002A5CE5" w:rsidRPr="006C3EDD" w:rsidRDefault="002A5CE5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F62BA4">
              <w:rPr>
                <w:rFonts w:ascii="Comic Sans MS" w:hAnsi="Comic Sans MS"/>
                <w:sz w:val="20"/>
                <w:u w:val="single"/>
              </w:rPr>
              <w:t>Science</w:t>
            </w:r>
            <w:r>
              <w:rPr>
                <w:rFonts w:ascii="Comic Sans MS" w:hAnsi="Comic Sans MS"/>
                <w:sz w:val="20"/>
              </w:rPr>
              <w:t xml:space="preserve"> – research friction, t</w:t>
            </w:r>
            <w:r w:rsidR="00D008DF">
              <w:rPr>
                <w:rFonts w:ascii="Comic Sans MS" w:hAnsi="Comic Sans MS"/>
                <w:sz w:val="20"/>
              </w:rPr>
              <w:t>hen write a detailed explanation text</w:t>
            </w:r>
            <w:r>
              <w:rPr>
                <w:rFonts w:ascii="Comic Sans MS" w:hAnsi="Comic Sans MS"/>
                <w:sz w:val="20"/>
              </w:rPr>
              <w:t xml:space="preserve"> including the following </w:t>
            </w:r>
            <w:r w:rsidR="00D008DF">
              <w:rPr>
                <w:rFonts w:ascii="Comic Sans MS" w:hAnsi="Comic Sans MS"/>
                <w:sz w:val="20"/>
              </w:rPr>
              <w:t xml:space="preserve">key </w:t>
            </w:r>
            <w:r>
              <w:rPr>
                <w:rFonts w:ascii="Comic Sans MS" w:hAnsi="Comic Sans MS"/>
                <w:sz w:val="20"/>
              </w:rPr>
              <w:t>areas: 1) What friction is, 2) How does it work, 3) A few examples of friction working.</w:t>
            </w:r>
          </w:p>
        </w:tc>
        <w:tc>
          <w:tcPr>
            <w:tcW w:w="3485" w:type="dxa"/>
            <w:shd w:val="clear" w:color="auto" w:fill="F7CAAC" w:themeFill="accent2" w:themeFillTint="66"/>
            <w:vAlign w:val="center"/>
          </w:tcPr>
          <w:p w14:paraId="1E7F778A" w14:textId="21F757F5" w:rsidR="00F62BA4" w:rsidRDefault="00F62BA4" w:rsidP="0033141B">
            <w:pPr>
              <w:jc w:val="center"/>
            </w:pPr>
            <w:r w:rsidRPr="00F62BA4">
              <w:rPr>
                <w:u w:val="single"/>
              </w:rPr>
              <w:t>RE</w:t>
            </w:r>
            <w:r>
              <w:t>- Communion, watch the video below</w:t>
            </w:r>
          </w:p>
          <w:p w14:paraId="03EC1273" w14:textId="77777777" w:rsidR="002A5CE5" w:rsidRDefault="00FE3B82" w:rsidP="0033141B">
            <w:pPr>
              <w:jc w:val="center"/>
            </w:pPr>
            <w:hyperlink r:id="rId18" w:history="1">
              <w:r w:rsidR="00F62BA4" w:rsidRPr="000964EA">
                <w:rPr>
                  <w:rStyle w:val="Hyperlink"/>
                </w:rPr>
                <w:t>https://request.org.uk/teachers/teaching-resources/life-resources/communion-life/2016/01/29/communion-in-ananglican-church</w:t>
              </w:r>
            </w:hyperlink>
            <w:r w:rsidR="00F62BA4">
              <w:t xml:space="preserve"> </w:t>
            </w:r>
          </w:p>
          <w:p w14:paraId="7FC85A3B" w14:textId="0BBFAD3D" w:rsidR="00F62BA4" w:rsidRPr="006C3EDD" w:rsidRDefault="00375593" w:rsidP="0033141B">
            <w:pPr>
              <w:jc w:val="center"/>
              <w:rPr>
                <w:rFonts w:ascii="Comic Sans MS" w:hAnsi="Comic Sans MS"/>
                <w:sz w:val="20"/>
              </w:rPr>
            </w:pPr>
            <w:r>
              <w:t>Using prior knowledge and facts from the video, write a paragraph explain what Communion is and why it is important to Christians.</w:t>
            </w:r>
          </w:p>
        </w:tc>
        <w:tc>
          <w:tcPr>
            <w:tcW w:w="4028" w:type="dxa"/>
            <w:shd w:val="clear" w:color="auto" w:fill="F7CAAC" w:themeFill="accent2" w:themeFillTint="66"/>
            <w:vAlign w:val="center"/>
          </w:tcPr>
          <w:p w14:paraId="1DFA28B0" w14:textId="77777777" w:rsidR="00D7442D" w:rsidRDefault="00D7442D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6A428D">
              <w:rPr>
                <w:rFonts w:ascii="Comic Sans MS" w:hAnsi="Comic Sans MS"/>
                <w:sz w:val="20"/>
                <w:u w:val="single"/>
              </w:rPr>
              <w:t>Computing</w:t>
            </w:r>
            <w:r w:rsidRPr="00EE744F">
              <w:rPr>
                <w:rFonts w:ascii="Comic Sans MS" w:hAnsi="Comic Sans MS"/>
                <w:sz w:val="20"/>
              </w:rPr>
              <w:t xml:space="preserve"> – </w:t>
            </w:r>
            <w:r>
              <w:t xml:space="preserve"> </w:t>
            </w:r>
            <w:hyperlink r:id="rId19" w:history="1">
              <w:r w:rsidRPr="0077645F">
                <w:rPr>
                  <w:rStyle w:val="Hyperlink"/>
                  <w:rFonts w:ascii="Comic Sans MS" w:hAnsi="Comic Sans MS"/>
                  <w:sz w:val="20"/>
                </w:rPr>
                <w:t>https://scratch.mit.edu/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  <w:p w14:paraId="443A89C9" w14:textId="4B9BD26E" w:rsidR="002A5CE5" w:rsidRPr="006C3EDD" w:rsidRDefault="00D7442D" w:rsidP="0033141B">
            <w:pPr>
              <w:jc w:val="center"/>
              <w:rPr>
                <w:rFonts w:ascii="Comic Sans MS" w:hAnsi="Comic Sans MS"/>
                <w:sz w:val="20"/>
              </w:rPr>
            </w:pPr>
            <w:r w:rsidRPr="00EE744F">
              <w:rPr>
                <w:rFonts w:ascii="Comic Sans MS" w:hAnsi="Comic Sans MS"/>
                <w:sz w:val="20"/>
              </w:rPr>
              <w:t>Use scratch to make a ‘</w:t>
            </w:r>
            <w:r w:rsidR="00E66B50">
              <w:rPr>
                <w:rFonts w:ascii="Comic Sans MS" w:hAnsi="Comic Sans MS"/>
                <w:sz w:val="20"/>
              </w:rPr>
              <w:t>clicker</w:t>
            </w:r>
            <w:r w:rsidRPr="00EE744F">
              <w:rPr>
                <w:rFonts w:ascii="Comic Sans MS" w:hAnsi="Comic Sans MS"/>
                <w:sz w:val="20"/>
              </w:rPr>
              <w:t xml:space="preserve"> game’ Go to create then select tutorial and go to </w:t>
            </w:r>
            <w:r w:rsidR="00E66B50">
              <w:rPr>
                <w:rFonts w:ascii="Comic Sans MS" w:hAnsi="Comic Sans MS"/>
                <w:sz w:val="20"/>
              </w:rPr>
              <w:t>make a clicker</w:t>
            </w:r>
            <w:r w:rsidRPr="00EE744F">
              <w:rPr>
                <w:rFonts w:ascii="Comic Sans MS" w:hAnsi="Comic Sans MS"/>
                <w:sz w:val="20"/>
              </w:rPr>
              <w:t xml:space="preserve"> game</w:t>
            </w:r>
            <w:r w:rsidR="00922C0B">
              <w:rPr>
                <w:rFonts w:ascii="Comic Sans MS" w:hAnsi="Comic Sans MS"/>
                <w:sz w:val="20"/>
              </w:rPr>
              <w:t>.</w:t>
            </w:r>
          </w:p>
        </w:tc>
      </w:tr>
    </w:tbl>
    <w:p w14:paraId="5B94A881" w14:textId="77777777" w:rsidR="00236F3F" w:rsidRDefault="00236F3F" w:rsidP="0033141B">
      <w:pPr>
        <w:tabs>
          <w:tab w:val="left" w:pos="5959"/>
        </w:tabs>
        <w:rPr>
          <w:rFonts w:ascii="Comic Sans MS" w:hAnsi="Comic Sans MS"/>
        </w:rPr>
      </w:pPr>
    </w:p>
    <w:sectPr w:rsidR="00236F3F" w:rsidSect="00D444CE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6433D" w14:textId="77777777" w:rsidR="00C2745B" w:rsidRDefault="00C2745B" w:rsidP="00C2745B">
      <w:pPr>
        <w:spacing w:after="0" w:line="240" w:lineRule="auto"/>
      </w:pPr>
      <w:r>
        <w:separator/>
      </w:r>
    </w:p>
  </w:endnote>
  <w:endnote w:type="continuationSeparator" w:id="0">
    <w:p w14:paraId="1D35E630" w14:textId="77777777" w:rsidR="00C2745B" w:rsidRDefault="00C2745B" w:rsidP="00C27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26894" w14:textId="77777777" w:rsidR="00C2745B" w:rsidRDefault="00C2745B" w:rsidP="00C2745B">
      <w:pPr>
        <w:spacing w:after="0" w:line="240" w:lineRule="auto"/>
      </w:pPr>
      <w:r>
        <w:separator/>
      </w:r>
    </w:p>
  </w:footnote>
  <w:footnote w:type="continuationSeparator" w:id="0">
    <w:p w14:paraId="5E0BA500" w14:textId="77777777" w:rsidR="00C2745B" w:rsidRDefault="00C2745B" w:rsidP="00C27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CC"/>
    <w:rsid w:val="000075D6"/>
    <w:rsid w:val="000A58B6"/>
    <w:rsid w:val="000D737F"/>
    <w:rsid w:val="001366EF"/>
    <w:rsid w:val="00147042"/>
    <w:rsid w:val="001713CC"/>
    <w:rsid w:val="00196FDF"/>
    <w:rsid w:val="00236F3F"/>
    <w:rsid w:val="00252A52"/>
    <w:rsid w:val="00272751"/>
    <w:rsid w:val="0029551D"/>
    <w:rsid w:val="00296116"/>
    <w:rsid w:val="002A5CE5"/>
    <w:rsid w:val="002C273A"/>
    <w:rsid w:val="002D17A4"/>
    <w:rsid w:val="003131B1"/>
    <w:rsid w:val="00327481"/>
    <w:rsid w:val="0033141B"/>
    <w:rsid w:val="003737E7"/>
    <w:rsid w:val="0037441F"/>
    <w:rsid w:val="00375593"/>
    <w:rsid w:val="003830D5"/>
    <w:rsid w:val="003C403D"/>
    <w:rsid w:val="00461B8E"/>
    <w:rsid w:val="00495D90"/>
    <w:rsid w:val="00511DB3"/>
    <w:rsid w:val="00520790"/>
    <w:rsid w:val="0059463C"/>
    <w:rsid w:val="005B2162"/>
    <w:rsid w:val="00631479"/>
    <w:rsid w:val="00633CAF"/>
    <w:rsid w:val="00652827"/>
    <w:rsid w:val="006A4771"/>
    <w:rsid w:val="006E2224"/>
    <w:rsid w:val="00791F76"/>
    <w:rsid w:val="007B6D45"/>
    <w:rsid w:val="007D12E5"/>
    <w:rsid w:val="00812086"/>
    <w:rsid w:val="00821CA5"/>
    <w:rsid w:val="00876B6F"/>
    <w:rsid w:val="008D140D"/>
    <w:rsid w:val="008D3FDF"/>
    <w:rsid w:val="008E7E66"/>
    <w:rsid w:val="0091149E"/>
    <w:rsid w:val="00922C0B"/>
    <w:rsid w:val="00AC7EA4"/>
    <w:rsid w:val="00AD6913"/>
    <w:rsid w:val="00B51ADF"/>
    <w:rsid w:val="00B70F55"/>
    <w:rsid w:val="00B935E2"/>
    <w:rsid w:val="00BE1550"/>
    <w:rsid w:val="00C17DA5"/>
    <w:rsid w:val="00C2745B"/>
    <w:rsid w:val="00CD6EE5"/>
    <w:rsid w:val="00CE198D"/>
    <w:rsid w:val="00D008DF"/>
    <w:rsid w:val="00D415EC"/>
    <w:rsid w:val="00D444CE"/>
    <w:rsid w:val="00D7442D"/>
    <w:rsid w:val="00E360F5"/>
    <w:rsid w:val="00E61ABF"/>
    <w:rsid w:val="00E66B50"/>
    <w:rsid w:val="00F50177"/>
    <w:rsid w:val="00F57B01"/>
    <w:rsid w:val="00F62BA4"/>
    <w:rsid w:val="00F712EA"/>
    <w:rsid w:val="00FE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723E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611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6116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D12E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27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45B"/>
  </w:style>
  <w:style w:type="paragraph" w:styleId="Footer">
    <w:name w:val="footer"/>
    <w:basedOn w:val="Normal"/>
    <w:link w:val="FooterChar"/>
    <w:uiPriority w:val="99"/>
    <w:unhideWhenUsed/>
    <w:rsid w:val="00C27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j4GNdqTnzw&amp;feature=youtu.be" TargetMode="External"/><Relationship Id="rId13" Type="http://schemas.openxmlformats.org/officeDocument/2006/relationships/hyperlink" Target="https://www.edshed.com/en-gb" TargetMode="External"/><Relationship Id="rId18" Type="http://schemas.openxmlformats.org/officeDocument/2006/relationships/hyperlink" Target="https://request.org.uk/teachers/teaching-resources/life-resources/communion-life/2016/01/29/communion-in-ananglican-church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0uFNnBxoIJE&amp;feature=youtu.be" TargetMode="External"/><Relationship Id="rId12" Type="http://schemas.openxmlformats.org/officeDocument/2006/relationships/hyperlink" Target="https://corbettmathsprimary.com/5-a-day/" TargetMode="External"/><Relationship Id="rId17" Type="http://schemas.openxmlformats.org/officeDocument/2006/relationships/hyperlink" Target="https://www.nhs.uk/change4life/activities/indoor-activiti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user/thebodycoach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mathletics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etepic.com/students" TargetMode="External"/><Relationship Id="rId10" Type="http://schemas.openxmlformats.org/officeDocument/2006/relationships/hyperlink" Target="https://play.ttrockstars.com/" TargetMode="External"/><Relationship Id="rId19" Type="http://schemas.openxmlformats.org/officeDocument/2006/relationships/hyperlink" Target="https://scratch.mit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jt_BfCWxjg&amp;feature=youtu.be" TargetMode="External"/><Relationship Id="rId14" Type="http://schemas.openxmlformats.org/officeDocument/2006/relationships/hyperlink" Target="https://www.bbc.co.uk/bitesize/articles/zm63c7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41</cp:revision>
  <dcterms:created xsi:type="dcterms:W3CDTF">2021-01-05T17:49:00Z</dcterms:created>
  <dcterms:modified xsi:type="dcterms:W3CDTF">2021-01-14T13:59:00Z</dcterms:modified>
</cp:coreProperties>
</file>